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1c4df5d61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74acb2e91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Conakry,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b8a312d3d4814" /><Relationship Type="http://schemas.openxmlformats.org/officeDocument/2006/relationships/numbering" Target="/word/numbering.xml" Id="R7e6422d8ab274d29" /><Relationship Type="http://schemas.openxmlformats.org/officeDocument/2006/relationships/settings" Target="/word/settings.xml" Id="Rdbab39b910074146" /><Relationship Type="http://schemas.openxmlformats.org/officeDocument/2006/relationships/image" Target="/word/media/1ae6190e-c833-413f-a2e0-7b988b27c390.png" Id="R76074acb2e914d9b" /></Relationships>
</file>