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4288b048e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932d9efa8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Kankan,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f818c8f834ee5" /><Relationship Type="http://schemas.openxmlformats.org/officeDocument/2006/relationships/numbering" Target="/word/numbering.xml" Id="R6876146084544390" /><Relationship Type="http://schemas.openxmlformats.org/officeDocument/2006/relationships/settings" Target="/word/settings.xml" Id="Radda2f34bd12488c" /><Relationship Type="http://schemas.openxmlformats.org/officeDocument/2006/relationships/image" Target="/word/media/3499e367-adb2-4cb2-a779-f56e8e0e53a1.png" Id="R96e932d9efa847a0" /></Relationships>
</file>