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56ebe128f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db1959d77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Kindia,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4346b057c41fc" /><Relationship Type="http://schemas.openxmlformats.org/officeDocument/2006/relationships/numbering" Target="/word/numbering.xml" Id="Reb79efe9e7d743b2" /><Relationship Type="http://schemas.openxmlformats.org/officeDocument/2006/relationships/settings" Target="/word/settings.xml" Id="Rc9e2be5260b94f6b" /><Relationship Type="http://schemas.openxmlformats.org/officeDocument/2006/relationships/image" Target="/word/media/4d44209c-b6d5-4db5-b936-e8b327410e9e.png" Id="R2ccdb1959d774afa" /></Relationships>
</file>