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5550b85a2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bd8dc1edc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Lethem,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b191697a040c0" /><Relationship Type="http://schemas.openxmlformats.org/officeDocument/2006/relationships/numbering" Target="/word/numbering.xml" Id="Rb87b1d8612504a50" /><Relationship Type="http://schemas.openxmlformats.org/officeDocument/2006/relationships/settings" Target="/word/settings.xml" Id="R96e1f2a6a8dd44fb" /><Relationship Type="http://schemas.openxmlformats.org/officeDocument/2006/relationships/image" Target="/word/media/34f3edb4-21f2-4b6c-a439-3cbaa85ef380.png" Id="R7acbd8dc1edc4576" /></Relationships>
</file>