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a512ad74c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b18e2573c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Tsuen Wan,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b4ccacf194ffc" /><Relationship Type="http://schemas.openxmlformats.org/officeDocument/2006/relationships/numbering" Target="/word/numbering.xml" Id="Ra328927d137044b4" /><Relationship Type="http://schemas.openxmlformats.org/officeDocument/2006/relationships/settings" Target="/word/settings.xml" Id="R377019f037aa45ef" /><Relationship Type="http://schemas.openxmlformats.org/officeDocument/2006/relationships/image" Target="/word/media/58b9a062-144d-4d56-9e22-9573bf4b4c3b.png" Id="Rc1eb18e2573c4807" /></Relationships>
</file>