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c9bdbc16c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3227b6571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Budapest, Budapest,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587c474a5495e" /><Relationship Type="http://schemas.openxmlformats.org/officeDocument/2006/relationships/numbering" Target="/word/numbering.xml" Id="Rc18ba96edd25425b" /><Relationship Type="http://schemas.openxmlformats.org/officeDocument/2006/relationships/settings" Target="/word/settings.xml" Id="Rc323fef6de0d421d" /><Relationship Type="http://schemas.openxmlformats.org/officeDocument/2006/relationships/image" Target="/word/media/527205cb-f853-427a-bd87-d5e1940252cf.png" Id="R2c63227b657149e0" /></Relationships>
</file>