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41007b8f7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5f9687cd9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Imre I.-tanya,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354d32d1e4be9" /><Relationship Type="http://schemas.openxmlformats.org/officeDocument/2006/relationships/numbering" Target="/word/numbering.xml" Id="R7e9738fcce594152" /><Relationship Type="http://schemas.openxmlformats.org/officeDocument/2006/relationships/settings" Target="/word/settings.xml" Id="R212de351d7de4269" /><Relationship Type="http://schemas.openxmlformats.org/officeDocument/2006/relationships/image" Target="/word/media/654cddeb-f881-4e93-8924-54bb3341d482.png" Id="R3905f9687cd94b07" /></Relationships>
</file>