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16e3f4f2d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829ce5179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Irtastanya,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b820c0528415e" /><Relationship Type="http://schemas.openxmlformats.org/officeDocument/2006/relationships/numbering" Target="/word/numbering.xml" Id="R37ae025b9e0a4fbe" /><Relationship Type="http://schemas.openxmlformats.org/officeDocument/2006/relationships/settings" Target="/word/settings.xml" Id="R08346745304f4b6e" /><Relationship Type="http://schemas.openxmlformats.org/officeDocument/2006/relationships/image" Target="/word/media/0085f4b2-dec7-46ca-823b-1896422a7227.png" Id="R8fd829ce517946b4" /></Relationships>
</file>