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687ec6025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bbe86f1e6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Ispank,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1ccfb83c74be2" /><Relationship Type="http://schemas.openxmlformats.org/officeDocument/2006/relationships/numbering" Target="/word/numbering.xml" Id="R1f90ca79b2a0460a" /><Relationship Type="http://schemas.openxmlformats.org/officeDocument/2006/relationships/settings" Target="/word/settings.xml" Id="R7e25e2d7bdab4155" /><Relationship Type="http://schemas.openxmlformats.org/officeDocument/2006/relationships/image" Target="/word/media/e062e25a-1406-4806-ac35-dc1a03dea0b4.png" Id="R394bbe86f1e64d12" /></Relationships>
</file>