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cb6b3ec26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bbb7cbacc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Istvantanya,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2d4ab40ab4863" /><Relationship Type="http://schemas.openxmlformats.org/officeDocument/2006/relationships/numbering" Target="/word/numbering.xml" Id="Rd5d4cda568154ef9" /><Relationship Type="http://schemas.openxmlformats.org/officeDocument/2006/relationships/settings" Target="/word/settings.xml" Id="R552d0d4cc5f643a7" /><Relationship Type="http://schemas.openxmlformats.org/officeDocument/2006/relationships/image" Target="/word/media/c9afd112-fb5e-47dd-bbc5-8036396ca048.png" Id="R2bebbb7cbacc4847" /></Relationships>
</file>