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b4579f8f774e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4137d0e26f4c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Jancsarmajor,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90bd0f9a2644dc" /><Relationship Type="http://schemas.openxmlformats.org/officeDocument/2006/relationships/numbering" Target="/word/numbering.xml" Id="R424fe47109574178" /><Relationship Type="http://schemas.openxmlformats.org/officeDocument/2006/relationships/settings" Target="/word/settings.xml" Id="R61865d86443249da" /><Relationship Type="http://schemas.openxmlformats.org/officeDocument/2006/relationships/image" Target="/word/media/f97f768d-49f7-44d4-87a0-691330c57cfc.png" Id="R9b4137d0e26f4cd6" /></Relationships>
</file>