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7a77df12f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cde46af8d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Jaszalsoszentgyorgy,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21b26063042b1" /><Relationship Type="http://schemas.openxmlformats.org/officeDocument/2006/relationships/numbering" Target="/word/numbering.xml" Id="R361e3060e6b849af" /><Relationship Type="http://schemas.openxmlformats.org/officeDocument/2006/relationships/settings" Target="/word/settings.xml" Id="R39a1ad8f17044923" /><Relationship Type="http://schemas.openxmlformats.org/officeDocument/2006/relationships/image" Target="/word/media/00f0ec2c-f37a-4719-a500-04966a4928ca.png" Id="R7b7cde46af8d4c54" /></Relationships>
</file>