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5d9357bee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93c976a3c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Jaszfenyszaru,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5a61bb3324d2b" /><Relationship Type="http://schemas.openxmlformats.org/officeDocument/2006/relationships/numbering" Target="/word/numbering.xml" Id="Rdc0752e55af446dc" /><Relationship Type="http://schemas.openxmlformats.org/officeDocument/2006/relationships/settings" Target="/word/settings.xml" Id="R2b957133474549c1" /><Relationship Type="http://schemas.openxmlformats.org/officeDocument/2006/relationships/image" Target="/word/media/68db41a7-bb82-4df3-bc6d-47939b912cb1.png" Id="R85f93c976a3c4885" /></Relationships>
</file>