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f0f52e5c0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d3dacac24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Jaszszentandras,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412ac96544921" /><Relationship Type="http://schemas.openxmlformats.org/officeDocument/2006/relationships/numbering" Target="/word/numbering.xml" Id="Re8efa3e0cb6e46a0" /><Relationship Type="http://schemas.openxmlformats.org/officeDocument/2006/relationships/settings" Target="/word/settings.xml" Id="R20bbdf44a1544684" /><Relationship Type="http://schemas.openxmlformats.org/officeDocument/2006/relationships/image" Target="/word/media/ac150f4f-9e3e-4e52-bccc-b09531be19f4.png" Id="Rd95d3dacac244059" /></Relationships>
</file>