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c86d6df1c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5c75b61e4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Jegenyestanya,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0157eed7b4e99" /><Relationship Type="http://schemas.openxmlformats.org/officeDocument/2006/relationships/numbering" Target="/word/numbering.xml" Id="Ra9dd805b8d5946fc" /><Relationship Type="http://schemas.openxmlformats.org/officeDocument/2006/relationships/settings" Target="/word/settings.xml" Id="R91fec5a7f6e24991" /><Relationship Type="http://schemas.openxmlformats.org/officeDocument/2006/relationships/image" Target="/word/media/f292451f-86e5-4670-98bc-959b919e2989.png" Id="R8865c75b61e44779" /></Relationships>
</file>