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27a7c4206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47a1d9e44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Justhmajor,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24ac198f44e23" /><Relationship Type="http://schemas.openxmlformats.org/officeDocument/2006/relationships/numbering" Target="/word/numbering.xml" Id="R9273d37296fe4a2a" /><Relationship Type="http://schemas.openxmlformats.org/officeDocument/2006/relationships/settings" Target="/word/settings.xml" Id="Rcfcd83f1a9104c5d" /><Relationship Type="http://schemas.openxmlformats.org/officeDocument/2006/relationships/image" Target="/word/media/74c6024e-759e-4a2f-9b70-5186755cd095.png" Id="R3fe47a1d9e4443c7" /></Relationships>
</file>