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504c79d04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b51e6d9d3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Kacolapuszta,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0c1e236ca4dc1" /><Relationship Type="http://schemas.openxmlformats.org/officeDocument/2006/relationships/numbering" Target="/word/numbering.xml" Id="R069fb607de7941e7" /><Relationship Type="http://schemas.openxmlformats.org/officeDocument/2006/relationships/settings" Target="/word/settings.xml" Id="R5a2ee5b2f0e04df5" /><Relationship Type="http://schemas.openxmlformats.org/officeDocument/2006/relationships/image" Target="/word/media/d116f0d0-9e79-4a8b-908a-d75b4e21eb90.png" Id="R8a7b51e6d9d346aa" /></Relationships>
</file>