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6520d6646947c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7fa211ad66d492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Kalmarfold, Hungary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Midnight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95ffb2d16c4542" /><Relationship Type="http://schemas.openxmlformats.org/officeDocument/2006/relationships/numbering" Target="/word/numbering.xml" Id="Rfb491c9fcb9b4f35" /><Relationship Type="http://schemas.openxmlformats.org/officeDocument/2006/relationships/settings" Target="/word/settings.xml" Id="R4edc65f5a0664e89" /><Relationship Type="http://schemas.openxmlformats.org/officeDocument/2006/relationships/image" Target="/word/media/ac4e056f-03ed-47a5-ad7e-31cade92695e.png" Id="R57fa211ad66d4923" /></Relationships>
</file>