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cbdd473e5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769fb48b5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Kapolnadulo,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70793dbfd49fe" /><Relationship Type="http://schemas.openxmlformats.org/officeDocument/2006/relationships/numbering" Target="/word/numbering.xml" Id="R2be04ae55d4d43af" /><Relationship Type="http://schemas.openxmlformats.org/officeDocument/2006/relationships/settings" Target="/word/settings.xml" Id="R0d8fd830a074413f" /><Relationship Type="http://schemas.openxmlformats.org/officeDocument/2006/relationships/image" Target="/word/media/a40d4c72-58f5-4855-b03d-4d3b9e6d1635.png" Id="R6f9769fb48b54085" /></Relationships>
</file>