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28744b6b0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e3c4c5db5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d034b582f44dd" /><Relationship Type="http://schemas.openxmlformats.org/officeDocument/2006/relationships/numbering" Target="/word/numbering.xml" Id="Rd528d6e595bf4e29" /><Relationship Type="http://schemas.openxmlformats.org/officeDocument/2006/relationships/settings" Target="/word/settings.xml" Id="R745f21dc31244af0" /><Relationship Type="http://schemas.openxmlformats.org/officeDocument/2006/relationships/image" Target="/word/media/47a0c5e1-d71b-455a-ae5f-8db421cbf3f1.png" Id="Ra48e3c4c5db54cfd" /></Relationships>
</file>