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a065e7fe6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fc28ca762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Kekcse,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96ca540d7461f" /><Relationship Type="http://schemas.openxmlformats.org/officeDocument/2006/relationships/numbering" Target="/word/numbering.xml" Id="Rd8dcb591f26e4411" /><Relationship Type="http://schemas.openxmlformats.org/officeDocument/2006/relationships/settings" Target="/word/settings.xml" Id="R0c32b261e4f14b4f" /><Relationship Type="http://schemas.openxmlformats.org/officeDocument/2006/relationships/image" Target="/word/media/8dad9773-c7f9-4a30-8023-5e4a7d0e919a.png" Id="Raf3fc28ca76246da" /></Relationships>
</file>