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266e64873c42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41ba6303ae47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Keneszhegy,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02d08c4fa44254" /><Relationship Type="http://schemas.openxmlformats.org/officeDocument/2006/relationships/numbering" Target="/word/numbering.xml" Id="R39dfd8cadcca4652" /><Relationship Type="http://schemas.openxmlformats.org/officeDocument/2006/relationships/settings" Target="/word/settings.xml" Id="Ra15944a5cddd42c6" /><Relationship Type="http://schemas.openxmlformats.org/officeDocument/2006/relationships/image" Target="/word/media/0a0d2545-3a74-4fc6-8f73-b5bcf36727a9.png" Id="R2141ba6303ae47c9" /></Relationships>
</file>