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5fdacc7b3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db273d4dd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Aligarh,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35871b4b94610" /><Relationship Type="http://schemas.openxmlformats.org/officeDocument/2006/relationships/numbering" Target="/word/numbering.xml" Id="R22016263978b4d49" /><Relationship Type="http://schemas.openxmlformats.org/officeDocument/2006/relationships/settings" Target="/word/settings.xml" Id="Rbef631c8602d4578" /><Relationship Type="http://schemas.openxmlformats.org/officeDocument/2006/relationships/image" Target="/word/media/f5d51676-09d8-4cb2-bc8e-12b47640da14.png" Id="R758db273d4dd4fab" /></Relationships>
</file>