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b5570402c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ee41e8c6b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Bahraich,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a0431907c44af" /><Relationship Type="http://schemas.openxmlformats.org/officeDocument/2006/relationships/numbering" Target="/word/numbering.xml" Id="Re22f176715ba47e0" /><Relationship Type="http://schemas.openxmlformats.org/officeDocument/2006/relationships/settings" Target="/word/settings.xml" Id="Reaee4f053fd74040" /><Relationship Type="http://schemas.openxmlformats.org/officeDocument/2006/relationships/image" Target="/word/media/9acbb2e9-4218-4d03-b821-e6211f77fa22.png" Id="R234ee41e8c6b4df3" /></Relationships>
</file>