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f8c45e1b5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205f50d0e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Bangalore, Karnataka,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4c2fe44cd491c" /><Relationship Type="http://schemas.openxmlformats.org/officeDocument/2006/relationships/numbering" Target="/word/numbering.xml" Id="Rb26e6e8e617041b5" /><Relationship Type="http://schemas.openxmlformats.org/officeDocument/2006/relationships/settings" Target="/word/settings.xml" Id="R32de200225e843bb" /><Relationship Type="http://schemas.openxmlformats.org/officeDocument/2006/relationships/image" Target="/word/media/2808f977-4956-4779-b774-020750abfaed.png" Id="Re0d205f50d0e4881" /></Relationships>
</file>