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6d5a0b1ca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f78f58e8c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Erode, Tamil Nadu,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c65eeff234af6" /><Relationship Type="http://schemas.openxmlformats.org/officeDocument/2006/relationships/numbering" Target="/word/numbering.xml" Id="R0f86e55493a74d3a" /><Relationship Type="http://schemas.openxmlformats.org/officeDocument/2006/relationships/settings" Target="/word/settings.xml" Id="R6a948a16f8ad4479" /><Relationship Type="http://schemas.openxmlformats.org/officeDocument/2006/relationships/image" Target="/word/media/44b2c7d9-c4d5-487d-8ff3-eb1195642350.png" Id="R322f78f58e8c4d1a" /></Relationships>
</file>