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e95c30a6e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3c5cc39b4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Ghaziabad,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bdfde1a954d29" /><Relationship Type="http://schemas.openxmlformats.org/officeDocument/2006/relationships/numbering" Target="/word/numbering.xml" Id="R39f24b5cd94148ad" /><Relationship Type="http://schemas.openxmlformats.org/officeDocument/2006/relationships/settings" Target="/word/settings.xml" Id="R1c1181e18ab445e7" /><Relationship Type="http://schemas.openxmlformats.org/officeDocument/2006/relationships/image" Target="/word/media/4fda354d-a00b-4f51-81cc-294db036fb5b.png" Id="R24a3c5cc39b44d1d" /></Relationships>
</file>