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60dcef0c8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cd0217fc6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Gwalior,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6b44d3de14f5c" /><Relationship Type="http://schemas.openxmlformats.org/officeDocument/2006/relationships/numbering" Target="/word/numbering.xml" Id="R1f84d461097b4162" /><Relationship Type="http://schemas.openxmlformats.org/officeDocument/2006/relationships/settings" Target="/word/settings.xml" Id="R56f5873dd17249bb" /><Relationship Type="http://schemas.openxmlformats.org/officeDocument/2006/relationships/image" Target="/word/media/90077db3-ae56-4109-b90e-3507c08ade22.png" Id="R80fcd0217fc644e4" /></Relationships>
</file>