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bc5bf0b3314f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1c403daeee4d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Hyderabad, Andhra Pradesh,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12998440a34fb9" /><Relationship Type="http://schemas.openxmlformats.org/officeDocument/2006/relationships/numbering" Target="/word/numbering.xml" Id="R489b65127a54439d" /><Relationship Type="http://schemas.openxmlformats.org/officeDocument/2006/relationships/settings" Target="/word/settings.xml" Id="R6832b8a67e794196" /><Relationship Type="http://schemas.openxmlformats.org/officeDocument/2006/relationships/image" Target="/word/media/6e85b9ac-c146-4a0e-998a-4d336eb6ff61.png" Id="Rf81c403daeee4d02" /></Relationships>
</file>