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237f3d221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ad0dff2b8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Jabalpur,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4a9797cee4dcf" /><Relationship Type="http://schemas.openxmlformats.org/officeDocument/2006/relationships/numbering" Target="/word/numbering.xml" Id="R2c6730dbfa024ddc" /><Relationship Type="http://schemas.openxmlformats.org/officeDocument/2006/relationships/settings" Target="/word/settings.xml" Id="R1c05acfebe8041cb" /><Relationship Type="http://schemas.openxmlformats.org/officeDocument/2006/relationships/image" Target="/word/media/8df8b616-9aa5-4579-9cab-aacc0db5afd7.png" Id="Re5fad0dff2b845f8" /></Relationships>
</file>