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1ccbb3410f4d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dfe4b5a83242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Kanjar Colony, India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One Seventh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eaccab9d164e62" /><Relationship Type="http://schemas.openxmlformats.org/officeDocument/2006/relationships/numbering" Target="/word/numbering.xml" Id="R8d5c67114f104402" /><Relationship Type="http://schemas.openxmlformats.org/officeDocument/2006/relationships/settings" Target="/word/settings.xml" Id="R2245a74d0fec4ced" /><Relationship Type="http://schemas.openxmlformats.org/officeDocument/2006/relationships/image" Target="/word/media/a1e8486e-f4a8-44eb-8f8c-b3a3686f35e8.png" Id="R5cdfe4b5a83242d5" /></Relationships>
</file>