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f99f198c8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f6799c4fe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Kapr De,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c1b3f3c344947" /><Relationship Type="http://schemas.openxmlformats.org/officeDocument/2006/relationships/numbering" Target="/word/numbering.xml" Id="R9232f4edd92246bc" /><Relationship Type="http://schemas.openxmlformats.org/officeDocument/2006/relationships/settings" Target="/word/settings.xml" Id="R799beefc9e44475e" /><Relationship Type="http://schemas.openxmlformats.org/officeDocument/2006/relationships/image" Target="/word/media/22c36357-5c5f-4701-a2ce-6be040a1f0e5.png" Id="Rbc2f6799c4fe4f1b" /></Relationships>
</file>