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2a6861b6544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279b82917d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Kapsi,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dfa8dd47447be" /><Relationship Type="http://schemas.openxmlformats.org/officeDocument/2006/relationships/numbering" Target="/word/numbering.xml" Id="Ref0738c3593743a0" /><Relationship Type="http://schemas.openxmlformats.org/officeDocument/2006/relationships/settings" Target="/word/settings.xml" Id="Reec5a8a61e2c443b" /><Relationship Type="http://schemas.openxmlformats.org/officeDocument/2006/relationships/image" Target="/word/media/1f0e44bb-dd98-464e-ba45-303e16d4c1c9.png" Id="R73279b82917d4f09" /></Relationships>
</file>