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789ff0dcc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27dbe260b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Karajkhar,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6bdccb3b84f30" /><Relationship Type="http://schemas.openxmlformats.org/officeDocument/2006/relationships/numbering" Target="/word/numbering.xml" Id="Rd94ef9b8fc754e49" /><Relationship Type="http://schemas.openxmlformats.org/officeDocument/2006/relationships/settings" Target="/word/settings.xml" Id="R37e2c922aefc4370" /><Relationship Type="http://schemas.openxmlformats.org/officeDocument/2006/relationships/image" Target="/word/media/bf7e1209-0e9a-4ff0-8150-d61e045e91db.png" Id="R31827dbe260b458a" /></Relationships>
</file>