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a5f84c9c348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93b799926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Katihar,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3eb5b97eb4e56" /><Relationship Type="http://schemas.openxmlformats.org/officeDocument/2006/relationships/numbering" Target="/word/numbering.xml" Id="R226c5e3f3b634976" /><Relationship Type="http://schemas.openxmlformats.org/officeDocument/2006/relationships/settings" Target="/word/settings.xml" Id="R51f435a000f24199" /><Relationship Type="http://schemas.openxmlformats.org/officeDocument/2006/relationships/image" Target="/word/media/c71e29ee-a0eb-477b-b0b6-8febbddcbff0.png" Id="Rfc693b7999264f34" /></Relationships>
</file>