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4d6085f4d64c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ea0e7e6b464d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Muzaffarpur, Bihar,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c5f026b5204965" /><Relationship Type="http://schemas.openxmlformats.org/officeDocument/2006/relationships/numbering" Target="/word/numbering.xml" Id="Ra6ef40e4587e467b" /><Relationship Type="http://schemas.openxmlformats.org/officeDocument/2006/relationships/settings" Target="/word/settings.xml" Id="R69c67a84cc0b45d6" /><Relationship Type="http://schemas.openxmlformats.org/officeDocument/2006/relationships/image" Target="/word/media/a900df37-a59f-481d-ae39-e7429c15c24d.png" Id="Re2ea0e7e6b464d11" /></Relationships>
</file>