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b3314897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6e2c0af56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Nagercoil,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686a9e8e24284" /><Relationship Type="http://schemas.openxmlformats.org/officeDocument/2006/relationships/numbering" Target="/word/numbering.xml" Id="Rcb152f709b5b4c3c" /><Relationship Type="http://schemas.openxmlformats.org/officeDocument/2006/relationships/settings" Target="/word/settings.xml" Id="R90579021a35d4f12" /><Relationship Type="http://schemas.openxmlformats.org/officeDocument/2006/relationships/image" Target="/word/media/a5489a30-bd27-4a31-aeb6-a23d9493c7ac.png" Id="R2726e2c0af564a9d" /></Relationships>
</file>