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208a0b1e0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be0ce4c0e4d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Okhla Industrial Development Authority, Uttar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42d54e1694052" /><Relationship Type="http://schemas.openxmlformats.org/officeDocument/2006/relationships/numbering" Target="/word/numbering.xml" Id="R1d684db307874413" /><Relationship Type="http://schemas.openxmlformats.org/officeDocument/2006/relationships/settings" Target="/word/settings.xml" Id="R105beac04a6444d9" /><Relationship Type="http://schemas.openxmlformats.org/officeDocument/2006/relationships/image" Target="/word/media/b9b556ee-c8c8-484d-b25b-f2c8908e8c3d.png" Id="Rb40be0ce4c0e4d1c" /></Relationships>
</file>