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c247de90349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d5c01c87d740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Ranchi, Jharkhand,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abf8054fd7483c" /><Relationship Type="http://schemas.openxmlformats.org/officeDocument/2006/relationships/numbering" Target="/word/numbering.xml" Id="Rd8dfb7013bf34ba3" /><Relationship Type="http://schemas.openxmlformats.org/officeDocument/2006/relationships/settings" Target="/word/settings.xml" Id="Rd9a46dfe354b4dbf" /><Relationship Type="http://schemas.openxmlformats.org/officeDocument/2006/relationships/image" Target="/word/media/7f8677aa-f5f6-42cc-9d02-969fa65d1e11.png" Id="Rd3d5c01c87d74039" /></Relationships>
</file>