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28e92c3ed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727cd5139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Sangli,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de2e6069f45ab" /><Relationship Type="http://schemas.openxmlformats.org/officeDocument/2006/relationships/numbering" Target="/word/numbering.xml" Id="R96dc19ce2d3746e4" /><Relationship Type="http://schemas.openxmlformats.org/officeDocument/2006/relationships/settings" Target="/word/settings.xml" Id="R447f1eb1186a4a88" /><Relationship Type="http://schemas.openxmlformats.org/officeDocument/2006/relationships/image" Target="/word/media/afc4b942-a1a8-4296-87ae-14f74b4fbd00.png" Id="R0cb727cd51394159" /></Relationships>
</file>