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3ec52c78d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3006d662ce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Solapur, Maharashtra,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00db5648a427b" /><Relationship Type="http://schemas.openxmlformats.org/officeDocument/2006/relationships/numbering" Target="/word/numbering.xml" Id="Ra0128bc005994780" /><Relationship Type="http://schemas.openxmlformats.org/officeDocument/2006/relationships/settings" Target="/word/settings.xml" Id="Rb234a1d5aae14b07" /><Relationship Type="http://schemas.openxmlformats.org/officeDocument/2006/relationships/image" Target="/word/media/676a94fa-8f7f-412e-a08b-50cb51334e35.png" Id="R283006d662ce4cc6" /></Relationships>
</file>