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9e43707cc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aea7cf1be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Thiruvananthapuram, Kerala,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593772ad64c78" /><Relationship Type="http://schemas.openxmlformats.org/officeDocument/2006/relationships/numbering" Target="/word/numbering.xml" Id="R1a6e28fbab6c4ed4" /><Relationship Type="http://schemas.openxmlformats.org/officeDocument/2006/relationships/settings" Target="/word/settings.xml" Id="R055d80ac0cd84a76" /><Relationship Type="http://schemas.openxmlformats.org/officeDocument/2006/relationships/image" Target="/word/media/efb97be6-4cf2-4756-ad2e-7cb3f381aa22.png" Id="Rb39aea7cf1be40e2" /></Relationships>
</file>