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0023913d2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4588dc89f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Vijayawada,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0dc4e74d6425a" /><Relationship Type="http://schemas.openxmlformats.org/officeDocument/2006/relationships/numbering" Target="/word/numbering.xml" Id="Rc019687fa1e24e49" /><Relationship Type="http://schemas.openxmlformats.org/officeDocument/2006/relationships/settings" Target="/word/settings.xml" Id="Rcac93f9705114960" /><Relationship Type="http://schemas.openxmlformats.org/officeDocument/2006/relationships/image" Target="/word/media/38df88de-845b-4b9d-97b9-bb4601955b90.png" Id="R30b4588dc89f4cdf" /></Relationships>
</file>