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d27e39a8a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b83563f56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Warangal,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c891a565345b9" /><Relationship Type="http://schemas.openxmlformats.org/officeDocument/2006/relationships/numbering" Target="/word/numbering.xml" Id="R9f8381b85ec04d76" /><Relationship Type="http://schemas.openxmlformats.org/officeDocument/2006/relationships/settings" Target="/word/settings.xml" Id="Ra38edb9925e24cb2" /><Relationship Type="http://schemas.openxmlformats.org/officeDocument/2006/relationships/image" Target="/word/media/89c704aa-3912-4f1b-a4aa-b22aa9f47763.png" Id="R952b83563f564c06" /></Relationships>
</file>