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b14f4653c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20aa1470f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Wardha,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b118a425d4b51" /><Relationship Type="http://schemas.openxmlformats.org/officeDocument/2006/relationships/numbering" Target="/word/numbering.xml" Id="R36862cef2769490d" /><Relationship Type="http://schemas.openxmlformats.org/officeDocument/2006/relationships/settings" Target="/word/settings.xml" Id="R6635f113c2d94a04" /><Relationship Type="http://schemas.openxmlformats.org/officeDocument/2006/relationships/image" Target="/word/media/93471144-2e9a-44bf-a504-989a58f8caa3.png" Id="R10e20aa1470f453f" /></Relationships>
</file>