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fad0bd7f9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fcb3325ec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Kirkuk, Iraq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3636da55c4b21" /><Relationship Type="http://schemas.openxmlformats.org/officeDocument/2006/relationships/numbering" Target="/word/numbering.xml" Id="R158e58746c5543b2" /><Relationship Type="http://schemas.openxmlformats.org/officeDocument/2006/relationships/settings" Target="/word/settings.xml" Id="R252b5eb0b66e436e" /><Relationship Type="http://schemas.openxmlformats.org/officeDocument/2006/relationships/image" Target="/word/media/32951d3b-694e-45a9-a8f2-6cea6d0ed388.png" Id="R52ffcb3325ec4720" /></Relationships>
</file>