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7774fd80f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95a67bdf0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Acciaroli,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767f11f744e94" /><Relationship Type="http://schemas.openxmlformats.org/officeDocument/2006/relationships/numbering" Target="/word/numbering.xml" Id="R2689783c3a534ee7" /><Relationship Type="http://schemas.openxmlformats.org/officeDocument/2006/relationships/settings" Target="/word/settings.xml" Id="Rc06d753c384b433b" /><Relationship Type="http://schemas.openxmlformats.org/officeDocument/2006/relationships/image" Target="/word/media/e01e6b73-a9e1-4b19-8048-3dca2bba4233.png" Id="R92b95a67bdf045ce" /></Relationships>
</file>