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ed6bb39954b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5565602df42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Aci Bonaccorsi,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b351311c64f89" /><Relationship Type="http://schemas.openxmlformats.org/officeDocument/2006/relationships/numbering" Target="/word/numbering.xml" Id="R05ae99b2812e41d7" /><Relationship Type="http://schemas.openxmlformats.org/officeDocument/2006/relationships/settings" Target="/word/settings.xml" Id="Rc5c6e212e913444b" /><Relationship Type="http://schemas.openxmlformats.org/officeDocument/2006/relationships/image" Target="/word/media/7e602e22-6fae-4f74-ac4d-9354651d3494.png" Id="Rbaf5565602df427a" /></Relationships>
</file>