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a3a26a308646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49840fb7d945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Acquappesa,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551d410c754edf" /><Relationship Type="http://schemas.openxmlformats.org/officeDocument/2006/relationships/numbering" Target="/word/numbering.xml" Id="Re6bf42d4d2504268" /><Relationship Type="http://schemas.openxmlformats.org/officeDocument/2006/relationships/settings" Target="/word/settings.xml" Id="R06ef3abca60a405c" /><Relationship Type="http://schemas.openxmlformats.org/officeDocument/2006/relationships/image" Target="/word/media/233bf80b-3202-4223-925d-bfddef83412e.png" Id="R3649840fb7d9451c" /></Relationships>
</file>