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1b4e3b149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27d5af06d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Africo Vecchio,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f2ba42eee457a" /><Relationship Type="http://schemas.openxmlformats.org/officeDocument/2006/relationships/numbering" Target="/word/numbering.xml" Id="R4d7ce2820fad4b8f" /><Relationship Type="http://schemas.openxmlformats.org/officeDocument/2006/relationships/settings" Target="/word/settings.xml" Id="R51accfed98844510" /><Relationship Type="http://schemas.openxmlformats.org/officeDocument/2006/relationships/image" Target="/word/media/7a0dff00-bb3a-4a63-97f6-1859b9b7d78d.png" Id="Ra1227d5af06d43e6" /></Relationships>
</file>